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0E5FB8">
              <w:rPr>
                <w:rFonts w:ascii="Arial" w:hAnsi="Arial" w:cs="Arial"/>
                <w:sz w:val="22"/>
                <w:szCs w:val="22"/>
              </w:rPr>
              <w:t>Reologia de alimentos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0E5FB8">
              <w:rPr>
                <w:b/>
                <w:sz w:val="24"/>
                <w:szCs w:val="24"/>
              </w:rPr>
              <w:t>4010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0E5FB8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Carga Horária: </w:t>
            </w:r>
            <w:r w:rsidR="000E5FB8">
              <w:rPr>
                <w:sz w:val="22"/>
                <w:szCs w:val="22"/>
              </w:rPr>
              <w:t xml:space="preserve">45 </w:t>
            </w:r>
            <w:r w:rsidRPr="00826FE2">
              <w:rPr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0E5FB8"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0E5FB8" w:rsidP="000E5FB8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Caracterização de fluídos não Newtonianos e Newtonianos com reologia dependente e independente do tempo. Reologia em cisalhamento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extensional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Viscoelasticidade: ensaios dinâmicos e transientes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30B3E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F30B3E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0E5FB8" w:rsidRDefault="000E5FB8" w:rsidP="000E5F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SKELLAND, A.H. Non-Newtonian Flow and Heat Transfer. John Wiley &amp; sons, 1967. </w:t>
            </w:r>
          </w:p>
          <w:p w:rsidR="000E5FB8" w:rsidRDefault="000E5FB8" w:rsidP="000E5F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CROCHET, M.J.; DAVIES, A.R. e WALTERS K. Numerical simulation of Non-Newtonian Flow.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Elsiever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Science Publishing Company Inc, 1984. </w:t>
            </w:r>
          </w:p>
          <w:p w:rsidR="000E5FB8" w:rsidRDefault="000E5FB8" w:rsidP="000E5F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PATANKAR S. Numerical Heat Transfer and Fluid Flow. Mc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Graw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-Hill, 1980. </w:t>
            </w:r>
          </w:p>
          <w:p w:rsidR="000E5FB8" w:rsidRDefault="000E5FB8" w:rsidP="000E5FB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STEFFE, J.F. Rheological Methods in food engineering. Freeman Press,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U.S.A.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1996 </w:t>
            </w:r>
          </w:p>
          <w:p w:rsidR="000E5FB8" w:rsidRPr="00D93472" w:rsidRDefault="000E5FB8" w:rsidP="000E5FB8">
            <w:pPr>
              <w:ind w:firstLine="50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RAO, M. A.,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Rheology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of fluid and semisolid foods :principles and applications /M.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Anandha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Rao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City"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Gaithersburg</w:t>
              </w:r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Aspen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, 1999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D93472" w:rsidP="00F30B3E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="00F30B3E" w:rsidRPr="00D93472">
              <w:rPr>
                <w:sz w:val="24"/>
                <w:szCs w:val="24"/>
              </w:rPr>
              <w:t>Prov</w:t>
            </w:r>
            <w:r w:rsidR="00F30B3E">
              <w:rPr>
                <w:sz w:val="24"/>
                <w:szCs w:val="24"/>
              </w:rPr>
              <w:t>á</w:t>
            </w:r>
            <w:r w:rsidR="00F30B3E" w:rsidRPr="00D93472">
              <w:rPr>
                <w:sz w:val="24"/>
                <w:szCs w:val="24"/>
              </w:rPr>
              <w:t>vel</w:t>
            </w:r>
            <w:r w:rsidR="00F30B3E">
              <w:rPr>
                <w:sz w:val="24"/>
                <w:szCs w:val="24"/>
                <w:lang w:val="en-US"/>
              </w:rPr>
              <w:t xml:space="preserve"> </w:t>
            </w:r>
            <w:r w:rsidR="00F30B3E" w:rsidRPr="00AA690B">
              <w:rPr>
                <w:sz w:val="24"/>
                <w:szCs w:val="24"/>
              </w:rPr>
              <w:t>hor</w:t>
            </w:r>
            <w:r w:rsidR="00F30B3E">
              <w:rPr>
                <w:sz w:val="24"/>
                <w:szCs w:val="24"/>
              </w:rPr>
              <w:t>á</w:t>
            </w:r>
            <w:r w:rsidR="00F30B3E" w:rsidRPr="00AA690B">
              <w:rPr>
                <w:sz w:val="24"/>
                <w:szCs w:val="24"/>
              </w:rPr>
              <w:t>rio</w:t>
            </w:r>
          </w:p>
          <w:p w:rsidR="00826FE2" w:rsidRPr="00D93472" w:rsidRDefault="00826FE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</w:rPr>
              <w:t>Quinta-feira 13:30-15:10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0E5FB8"/>
    <w:rsid w:val="0046778E"/>
    <w:rsid w:val="00597558"/>
    <w:rsid w:val="00615AEE"/>
    <w:rsid w:val="00756A18"/>
    <w:rsid w:val="00826FE2"/>
    <w:rsid w:val="00986603"/>
    <w:rsid w:val="00AA690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3</cp:revision>
  <dcterms:created xsi:type="dcterms:W3CDTF">2018-04-18T11:34:00Z</dcterms:created>
  <dcterms:modified xsi:type="dcterms:W3CDTF">2018-04-18T11:35:00Z</dcterms:modified>
</cp:coreProperties>
</file>